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6C27" w14:textId="7BB0E876" w:rsidR="00A23F75" w:rsidRDefault="00A23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0" w:right="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4CD2F618" wp14:editId="3BBF0F1C">
            <wp:extent cx="5721350" cy="856834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885" cy="86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1416" w14:textId="77777777" w:rsidR="00A23F75" w:rsidRDefault="00A23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0" w:right="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D8DDBF1" w14:textId="0FE900D1" w:rsidR="00594EFA" w:rsidRDefault="00F30D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0"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MEGHÍVÓ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3B9AC4" w14:textId="7E7EBC02" w:rsidR="00594EFA" w:rsidRPr="00A23F75" w:rsidRDefault="00F30DA7" w:rsidP="00A23F7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Roboto" w:hAnsi="Roboto" w:cs="Roboto"/>
          <w:color w:val="141827"/>
          <w:sz w:val="24"/>
          <w:szCs w:val="24"/>
        </w:rPr>
        <w:br/>
      </w:r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Az IAB Hungary egy rendhagyó </w:t>
      </w:r>
      <w:hyperlink r:id="rId8" w:history="1">
        <w:r w:rsidRPr="00D80C1C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szakmai délelőttre</w:t>
        </w:r>
      </w:hyperlink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 hívja szakmai társszervezetei közösségét, amelynek fókuszában a médiaminőség, a márkabiztonság és a digitális térben zajló reklámkampányok teljesítményének maximalizálása áll. Az idén regionális értékesítési partnerséget kötött </w:t>
      </w:r>
      <w:proofErr w:type="spellStart"/>
      <w:r w:rsidRPr="00A23F75">
        <w:rPr>
          <w:rFonts w:ascii="Times New Roman" w:eastAsia="Times New Roman" w:hAnsi="Times New Roman" w:cs="Times New Roman"/>
          <w:b/>
          <w:sz w:val="24"/>
          <w:szCs w:val="24"/>
        </w:rPr>
        <w:t>Tailwind</w:t>
      </w:r>
      <w:proofErr w:type="spellEnd"/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 és az </w:t>
      </w:r>
      <w:proofErr w:type="spellStart"/>
      <w:r w:rsidRPr="00A23F75">
        <w:rPr>
          <w:rFonts w:ascii="Times New Roman" w:eastAsia="Times New Roman" w:hAnsi="Times New Roman" w:cs="Times New Roman"/>
          <w:b/>
          <w:sz w:val="24"/>
          <w:szCs w:val="24"/>
        </w:rPr>
        <w:t>Integral</w:t>
      </w:r>
      <w:proofErr w:type="spellEnd"/>
      <w:r w:rsidRPr="00A23F75">
        <w:rPr>
          <w:rFonts w:ascii="Times New Roman" w:eastAsia="Times New Roman" w:hAnsi="Times New Roman" w:cs="Times New Roman"/>
          <w:b/>
          <w:sz w:val="24"/>
          <w:szCs w:val="24"/>
        </w:rPr>
        <w:t xml:space="preserve"> Ad Science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F75">
        <w:rPr>
          <w:rFonts w:ascii="Times New Roman" w:eastAsia="Times New Roman" w:hAnsi="Times New Roman" w:cs="Times New Roman"/>
          <w:b/>
          <w:sz w:val="24"/>
          <w:szCs w:val="24"/>
        </w:rPr>
        <w:t xml:space="preserve">globális vezetői Magyarországon először az IAB Hungary szakmai közönsége előtt beszélnek 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>arról, hogyan biztosít jobb eredményeket a hirdetők, a kiadók és a fogyasztók számára, ha a figyelemfelkeltést és a média minőséget helyezzük a digitális stratégia középpontjába.</w:t>
      </w:r>
    </w:p>
    <w:p w14:paraId="67AD58E5" w14:textId="31DA5954" w:rsidR="00594EFA" w:rsidRPr="00A23F75" w:rsidRDefault="00F30DA7" w:rsidP="00A23F7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F75">
        <w:rPr>
          <w:rFonts w:ascii="Times New Roman" w:eastAsia="Roboto" w:hAnsi="Times New Roman" w:cs="Times New Roman"/>
          <w:color w:val="141827"/>
          <w:sz w:val="24"/>
          <w:szCs w:val="24"/>
        </w:rPr>
        <w:br/>
      </w:r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A rendezvényen </w:t>
      </w:r>
      <w:r w:rsidRPr="00A23F75">
        <w:rPr>
          <w:rFonts w:ascii="Times New Roman" w:eastAsia="Times New Roman" w:hAnsi="Times New Roman" w:cs="Times New Roman"/>
          <w:b/>
          <w:sz w:val="24"/>
          <w:szCs w:val="24"/>
        </w:rPr>
        <w:t>Joe Bell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>, a médiaminőség mérésében és optimalizálásában globálisan veze</w:t>
      </w:r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>t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 xml:space="preserve"> </w:t>
      </w:r>
      <w:hyperlink r:id="rId9">
        <w:proofErr w:type="spellStart"/>
        <w:r w:rsidRPr="00A23F75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Integral</w:t>
        </w:r>
        <w:proofErr w:type="spellEnd"/>
        <w:r w:rsidRPr="00A23F75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 xml:space="preserve"> Ad Science</w:t>
        </w:r>
      </w:hyperlink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 xml:space="preserve"> 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cég </w:t>
      </w:r>
      <w:r w:rsidRPr="00A23F75">
        <w:rPr>
          <w:rFonts w:ascii="Times New Roman" w:eastAsia="Times New Roman" w:hAnsi="Times New Roman" w:cs="Times New Roman"/>
          <w:b/>
          <w:sz w:val="24"/>
          <w:szCs w:val="24"/>
        </w:rPr>
        <w:t>üzletfejlesztésért felelős alelnöke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 tart előadást többek között az alábbi kérdésekre választ adva:</w:t>
      </w:r>
    </w:p>
    <w:p w14:paraId="0038479A" w14:textId="77777777" w:rsidR="00594EFA" w:rsidRPr="00A23F75" w:rsidRDefault="00F30DA7" w:rsidP="00A23F75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sz w:val="24"/>
          <w:szCs w:val="24"/>
        </w:rPr>
        <w:t>Mit értünk ma a média minősége alatt, és ebből a szempontból Magyarország hogyan teljesít globális viszonylatban?</w:t>
      </w:r>
    </w:p>
    <w:p w14:paraId="0A1F7C78" w14:textId="77777777" w:rsidR="00594EFA" w:rsidRPr="00A23F75" w:rsidRDefault="00F30DA7" w:rsidP="00A23F75">
      <w:pPr>
        <w:widowControl w:val="0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sz w:val="24"/>
          <w:szCs w:val="24"/>
        </w:rPr>
        <w:t>Ad-</w:t>
      </w:r>
      <w:proofErr w:type="spellStart"/>
      <w:r w:rsidRPr="00A23F75">
        <w:rPr>
          <w:rFonts w:ascii="Times New Roman" w:eastAsia="Times New Roman" w:hAnsi="Times New Roman" w:cs="Times New Roman"/>
          <w:sz w:val="24"/>
          <w:szCs w:val="24"/>
        </w:rPr>
        <w:t>Fraud</w:t>
      </w:r>
      <w:proofErr w:type="spellEnd"/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F75">
        <w:rPr>
          <w:rFonts w:ascii="Times New Roman" w:eastAsia="Times New Roman" w:hAnsi="Times New Roman" w:cs="Times New Roman"/>
          <w:sz w:val="24"/>
          <w:szCs w:val="24"/>
        </w:rPr>
        <w:t>Brand</w:t>
      </w:r>
      <w:proofErr w:type="spellEnd"/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F75"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F75">
        <w:rPr>
          <w:rFonts w:ascii="Times New Roman" w:eastAsia="Times New Roman" w:hAnsi="Times New Roman" w:cs="Times New Roman"/>
          <w:sz w:val="24"/>
          <w:szCs w:val="24"/>
        </w:rPr>
        <w:t>Misinformation</w:t>
      </w:r>
      <w:proofErr w:type="spellEnd"/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 és Ad-</w:t>
      </w:r>
      <w:proofErr w:type="spellStart"/>
      <w:r w:rsidRPr="00A23F75">
        <w:rPr>
          <w:rFonts w:ascii="Times New Roman" w:eastAsia="Times New Roman" w:hAnsi="Times New Roman" w:cs="Times New Roman"/>
          <w:sz w:val="24"/>
          <w:szCs w:val="24"/>
        </w:rPr>
        <w:t>Clutter</w:t>
      </w:r>
      <w:proofErr w:type="spellEnd"/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 – milyen szempontok befolyásolják a média minőségét, és ezek milyen kockázatokkal járnak a márkák számára?</w:t>
      </w:r>
    </w:p>
    <w:p w14:paraId="74F6D0CC" w14:textId="77777777" w:rsidR="00594EFA" w:rsidRPr="00A23F75" w:rsidRDefault="00F30DA7" w:rsidP="00A23F75">
      <w:pPr>
        <w:widowControl w:val="0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sz w:val="24"/>
          <w:szCs w:val="24"/>
        </w:rPr>
        <w:t>Hogyan mérhetik, ellenőrizhetik és optimalizálhatják a médiaköltéseket a marketingesek?</w:t>
      </w:r>
    </w:p>
    <w:p w14:paraId="3BB51C15" w14:textId="77777777" w:rsidR="00594EFA" w:rsidRPr="00A23F75" w:rsidRDefault="00F30DA7" w:rsidP="00A23F75">
      <w:pPr>
        <w:widowControl w:val="0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sz w:val="24"/>
          <w:szCs w:val="24"/>
        </w:rPr>
        <w:t>Mivel növelheti ma egy márka a láthatósági mutatóit, és nyerheti meg a fogyasztók figyelméért zajló csatát?</w:t>
      </w:r>
    </w:p>
    <w:p w14:paraId="2E03379C" w14:textId="77777777" w:rsidR="00594EFA" w:rsidRPr="00A23F75" w:rsidRDefault="00F30DA7" w:rsidP="00A23F75">
      <w:pPr>
        <w:widowControl w:val="0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sz w:val="24"/>
          <w:szCs w:val="24"/>
        </w:rPr>
        <w:t>Milyen hatással van az AI a média minőségére? Milyen új eszközök segítenek a minőség megőrzésében?</w:t>
      </w:r>
    </w:p>
    <w:p w14:paraId="4C791750" w14:textId="77777777" w:rsidR="00594EFA" w:rsidRPr="00A23F75" w:rsidRDefault="00594EFA" w:rsidP="00A23F75">
      <w:pPr>
        <w:widowControl w:val="0"/>
        <w:shd w:val="clear" w:color="auto" w:fill="FFFFFF"/>
        <w:jc w:val="both"/>
        <w:rPr>
          <w:rFonts w:ascii="Times New Roman" w:eastAsia="Roboto" w:hAnsi="Times New Roman" w:cs="Times New Roman"/>
          <w:color w:val="141827"/>
          <w:sz w:val="24"/>
          <w:szCs w:val="24"/>
        </w:rPr>
      </w:pPr>
    </w:p>
    <w:p w14:paraId="5C804861" w14:textId="61C492B3" w:rsidR="00594EFA" w:rsidRDefault="00F30DA7" w:rsidP="00A23F7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6F4543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>IAS globális vezető</w:t>
      </w:r>
      <w:r w:rsidR="006F4543">
        <w:rPr>
          <w:rFonts w:ascii="Times New Roman" w:eastAsia="Times New Roman" w:hAnsi="Times New Roman" w:cs="Times New Roman"/>
          <w:sz w:val="24"/>
          <w:szCs w:val="24"/>
        </w:rPr>
        <w:t>jé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nek prezentációját követően egy hazai, iparági szakember mutat be esettanulmányt a témához kapcsolódóan, majd </w:t>
      </w:r>
      <w:proofErr w:type="spellStart"/>
      <w:r w:rsidR="006F4543" w:rsidRPr="00A23F75">
        <w:rPr>
          <w:rFonts w:ascii="Times New Roman" w:eastAsia="Times New Roman" w:hAnsi="Times New Roman" w:cs="Times New Roman"/>
          <w:b/>
          <w:sz w:val="24"/>
          <w:szCs w:val="24"/>
        </w:rPr>
        <w:t>Odysseas</w:t>
      </w:r>
      <w:proofErr w:type="spellEnd"/>
      <w:r w:rsidR="006F4543" w:rsidRPr="00A23F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4543" w:rsidRPr="00A23F75">
        <w:rPr>
          <w:rFonts w:ascii="Times New Roman" w:eastAsia="Times New Roman" w:hAnsi="Times New Roman" w:cs="Times New Roman"/>
          <w:b/>
          <w:sz w:val="24"/>
          <w:szCs w:val="24"/>
        </w:rPr>
        <w:t>Ntotsikas</w:t>
      </w:r>
      <w:proofErr w:type="spellEnd"/>
      <w:r w:rsidR="006F4543" w:rsidRPr="00A23F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4543"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 xml:space="preserve">a </w:t>
      </w:r>
      <w:proofErr w:type="spellStart"/>
      <w:r w:rsidR="006F4543" w:rsidRPr="00D80C1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6F4543" w:rsidRPr="00D80C1C">
        <w:rPr>
          <w:rFonts w:ascii="Times New Roman" w:hAnsi="Times New Roman" w:cs="Times New Roman"/>
          <w:sz w:val="24"/>
          <w:szCs w:val="24"/>
        </w:rPr>
        <w:t xml:space="preserve"> Digital Group</w:t>
      </w:r>
      <w:r w:rsidR="006F4543"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 xml:space="preserve"> </w:t>
      </w:r>
      <w:r w:rsidR="006F4543" w:rsidRPr="00A23F75">
        <w:rPr>
          <w:rFonts w:ascii="Times New Roman" w:eastAsia="Times New Roman" w:hAnsi="Times New Roman" w:cs="Times New Roman"/>
          <w:sz w:val="24"/>
          <w:szCs w:val="24"/>
        </w:rPr>
        <w:t>ad-</w:t>
      </w:r>
      <w:proofErr w:type="spellStart"/>
      <w:r w:rsidR="006F4543" w:rsidRPr="00A23F75">
        <w:rPr>
          <w:rFonts w:ascii="Times New Roman" w:eastAsia="Times New Roman" w:hAnsi="Times New Roman" w:cs="Times New Roman"/>
          <w:sz w:val="24"/>
          <w:szCs w:val="24"/>
        </w:rPr>
        <w:t>tech</w:t>
      </w:r>
      <w:proofErr w:type="spellEnd"/>
      <w:r w:rsidR="006F4543" w:rsidRPr="00A23F75">
        <w:rPr>
          <w:rFonts w:ascii="Times New Roman" w:eastAsia="Times New Roman" w:hAnsi="Times New Roman" w:cs="Times New Roman"/>
          <w:sz w:val="24"/>
          <w:szCs w:val="24"/>
        </w:rPr>
        <w:t xml:space="preserve"> vállalatának, a </w:t>
      </w:r>
      <w:hyperlink r:id="rId10">
        <w:proofErr w:type="spellStart"/>
        <w:r w:rsidR="006F4543" w:rsidRPr="00A23F75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Tailwind</w:t>
        </w:r>
        <w:proofErr w:type="spellEnd"/>
      </w:hyperlink>
      <w:r w:rsidR="006F4543" w:rsidRPr="00A23F75">
        <w:rPr>
          <w:rFonts w:ascii="Times New Roman" w:eastAsia="Times New Roman" w:hAnsi="Times New Roman" w:cs="Times New Roman"/>
          <w:b/>
          <w:color w:val="141827"/>
          <w:sz w:val="24"/>
          <w:szCs w:val="24"/>
        </w:rPr>
        <w:t xml:space="preserve"> ügyvezető partnere</w:t>
      </w:r>
      <w:r w:rsidR="006F4543">
        <w:rPr>
          <w:rFonts w:ascii="Times New Roman" w:eastAsia="Times New Roman" w:hAnsi="Times New Roman" w:cs="Times New Roman"/>
          <w:color w:val="141827"/>
          <w:sz w:val="24"/>
          <w:szCs w:val="24"/>
        </w:rPr>
        <w:t xml:space="preserve"> mellett 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egy hirdető, egy </w:t>
      </w:r>
      <w:proofErr w:type="spellStart"/>
      <w:r w:rsidRPr="00A23F75">
        <w:rPr>
          <w:rFonts w:ascii="Times New Roman" w:eastAsia="Times New Roman" w:hAnsi="Times New Roman" w:cs="Times New Roman"/>
          <w:sz w:val="24"/>
          <w:szCs w:val="24"/>
        </w:rPr>
        <w:t>sales</w:t>
      </w:r>
      <w:proofErr w:type="spellEnd"/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 house </w:t>
      </w:r>
      <w:r w:rsidR="00D80C1C"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="00D80C1C" w:rsidRPr="00A23F75">
        <w:rPr>
          <w:rFonts w:ascii="Times New Roman" w:eastAsia="Times New Roman" w:hAnsi="Times New Roman" w:cs="Times New Roman"/>
          <w:sz w:val="24"/>
          <w:szCs w:val="24"/>
        </w:rPr>
        <w:t xml:space="preserve">egy ügynökség 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képviselője osztja meg véleményét, tapasztalatát egy kerekasztal-beszélgetésben. </w:t>
      </w:r>
      <w:r w:rsidRPr="00A23F75">
        <w:rPr>
          <w:rFonts w:ascii="Times New Roman" w:eastAsia="Times New Roman" w:hAnsi="Times New Roman" w:cs="Times New Roman"/>
          <w:b/>
          <w:sz w:val="24"/>
          <w:szCs w:val="24"/>
        </w:rPr>
        <w:t>A szakmai délelőtt minden előadása és a kerekasztal-beszélgetés angol nyelven zajlik.</w:t>
      </w:r>
    </w:p>
    <w:p w14:paraId="6544FCB0" w14:textId="77777777" w:rsidR="00D80C1C" w:rsidRPr="00D80C1C" w:rsidRDefault="00D80C1C" w:rsidP="00D80C1C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>Program:</w:t>
      </w:r>
    </w:p>
    <w:p w14:paraId="7148A5CA" w14:textId="73495A61" w:rsidR="00D80C1C" w:rsidRPr="00D80C1C" w:rsidRDefault="00D80C1C" w:rsidP="00D80C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80C1C">
        <w:rPr>
          <w:rFonts w:ascii="Times New Roman" w:eastAsia="Times New Roman" w:hAnsi="Times New Roman" w:cs="Times New Roman"/>
          <w:sz w:val="24"/>
          <w:szCs w:val="24"/>
        </w:rPr>
        <w:t>8:30-tól Regisztráció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80C1C">
        <w:rPr>
          <w:rFonts w:ascii="Times New Roman" w:eastAsia="Times New Roman" w:hAnsi="Times New Roman" w:cs="Times New Roman"/>
          <w:sz w:val="24"/>
          <w:szCs w:val="24"/>
        </w:rPr>
        <w:t>9:00 Köszöntő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80C1C">
        <w:rPr>
          <w:rFonts w:ascii="Times New Roman" w:eastAsia="Times New Roman" w:hAnsi="Times New Roman" w:cs="Times New Roman"/>
          <w:sz w:val="24"/>
          <w:szCs w:val="24"/>
        </w:rPr>
        <w:t>9:15 – 9:55 </w:t>
      </w:r>
      <w:r w:rsidR="006A0003" w:rsidRPr="006A000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6A0003" w:rsidRPr="006A0003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="006A0003" w:rsidRPr="006A000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A0003" w:rsidRPr="006A0003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="006A0003" w:rsidRPr="006A0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003" w:rsidRPr="006A000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A0003" w:rsidRPr="006A0003">
        <w:rPr>
          <w:rFonts w:ascii="Times New Roman" w:hAnsi="Times New Roman" w:cs="Times New Roman"/>
          <w:sz w:val="24"/>
          <w:szCs w:val="24"/>
        </w:rPr>
        <w:t xml:space="preserve"> in Media </w:t>
      </w:r>
      <w:proofErr w:type="spellStart"/>
      <w:r w:rsidR="006A0003" w:rsidRPr="006A0003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6A0003" w:rsidRPr="006A0003">
        <w:rPr>
          <w:rFonts w:ascii="Times New Roman" w:hAnsi="Times New Roman" w:cs="Times New Roman"/>
          <w:sz w:val="24"/>
          <w:szCs w:val="24"/>
        </w:rPr>
        <w:t>?"</w:t>
      </w:r>
      <w:r w:rsidR="006A0003">
        <w:t xml:space="preserve"> –</w:t>
      </w:r>
      <w:r w:rsidR="006F4543"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>Joe Bell</w:t>
      </w:r>
      <w:r w:rsidRPr="00D80C1C">
        <w:rPr>
          <w:rFonts w:ascii="Times New Roman" w:eastAsia="Times New Roman" w:hAnsi="Times New Roman" w:cs="Times New Roman"/>
          <w:sz w:val="24"/>
          <w:szCs w:val="24"/>
        </w:rPr>
        <w:t xml:space="preserve"> (IAS)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D80C1C">
        <w:rPr>
          <w:rFonts w:ascii="Times New Roman" w:eastAsia="Times New Roman" w:hAnsi="Times New Roman" w:cs="Times New Roman"/>
          <w:sz w:val="24"/>
          <w:szCs w:val="24"/>
        </w:rPr>
        <w:t xml:space="preserve">0:00 – </w:t>
      </w:r>
      <w:proofErr w:type="gramStart"/>
      <w:r w:rsidRPr="00D80C1C">
        <w:rPr>
          <w:rFonts w:ascii="Times New Roman" w:eastAsia="Times New Roman" w:hAnsi="Times New Roman" w:cs="Times New Roman"/>
          <w:sz w:val="24"/>
          <w:szCs w:val="24"/>
        </w:rPr>
        <w:t>10:30  "</w:t>
      </w:r>
      <w:proofErr w:type="gramEnd"/>
      <w:r w:rsidRPr="00D80C1C">
        <w:rPr>
          <w:rFonts w:ascii="Times New Roman" w:eastAsia="Times New Roman" w:hAnsi="Times New Roman" w:cs="Times New Roman"/>
          <w:sz w:val="24"/>
          <w:szCs w:val="24"/>
        </w:rPr>
        <w:t>Utazásunk az IAS integrációjával" – </w:t>
      </w:r>
      <w:proofErr w:type="spellStart"/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>Stefanek</w:t>
      </w:r>
      <w:proofErr w:type="spellEnd"/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László</w:t>
      </w:r>
      <w:r w:rsidRPr="00D80C1C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D80C1C">
        <w:rPr>
          <w:rFonts w:ascii="Times New Roman" w:eastAsia="Times New Roman" w:hAnsi="Times New Roman" w:cs="Times New Roman"/>
          <w:sz w:val="24"/>
          <w:szCs w:val="24"/>
        </w:rPr>
        <w:t>EssenceMediacom</w:t>
      </w:r>
      <w:proofErr w:type="spellEnd"/>
      <w:r w:rsidRPr="00D80C1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D80C1C">
        <w:rPr>
          <w:rFonts w:ascii="Times New Roman" w:eastAsia="Times New Roman" w:hAnsi="Times New Roman" w:cs="Times New Roman"/>
          <w:sz w:val="24"/>
          <w:szCs w:val="24"/>
        </w:rPr>
        <w:t>0:35 – 11:30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C1C">
        <w:rPr>
          <w:rFonts w:ascii="Times New Roman" w:eastAsia="Times New Roman" w:hAnsi="Times New Roman" w:cs="Times New Roman"/>
          <w:sz w:val="24"/>
          <w:szCs w:val="24"/>
        </w:rPr>
        <w:t>Kerekasztal-beszélgetés, amelynek résztvevői: </w:t>
      </w:r>
      <w:proofErr w:type="spellStart"/>
      <w:r w:rsidR="006F4543" w:rsidRPr="006F4543">
        <w:rPr>
          <w:rStyle w:val="Kiemels2"/>
          <w:rFonts w:ascii="Times New Roman" w:hAnsi="Times New Roman" w:cs="Times New Roman"/>
          <w:sz w:val="24"/>
          <w:szCs w:val="24"/>
        </w:rPr>
        <w:t>Odysseas</w:t>
      </w:r>
      <w:proofErr w:type="spellEnd"/>
      <w:r w:rsidR="006F4543" w:rsidRPr="006F4543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543" w:rsidRPr="006F4543">
        <w:rPr>
          <w:rStyle w:val="Kiemels2"/>
          <w:rFonts w:ascii="Times New Roman" w:hAnsi="Times New Roman" w:cs="Times New Roman"/>
          <w:sz w:val="24"/>
          <w:szCs w:val="24"/>
        </w:rPr>
        <w:t>Ntotsikas</w:t>
      </w:r>
      <w:proofErr w:type="spellEnd"/>
      <w:r w:rsidR="006F4543" w:rsidRPr="006F4543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6F4543" w:rsidRPr="006F4543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="006F4543" w:rsidRPr="006F4543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Tailwind</w:t>
      </w:r>
      <w:proofErr w:type="spellEnd"/>
      <w:r w:rsidR="006F4543" w:rsidRPr="006F4543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6F4543" w:rsidRPr="006F454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F4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>Pánczél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Gabriella </w:t>
      </w:r>
      <w:r w:rsidRPr="00D80C1C">
        <w:rPr>
          <w:rFonts w:ascii="Times New Roman" w:eastAsia="Times New Roman" w:hAnsi="Times New Roman" w:cs="Times New Roman"/>
          <w:sz w:val="24"/>
          <w:szCs w:val="24"/>
        </w:rPr>
        <w:t>(Nestlé),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>Sopov</w:t>
      </w:r>
      <w:proofErr w:type="spellEnd"/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István </w:t>
      </w:r>
      <w:r w:rsidRPr="00D80C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80C1C">
        <w:rPr>
          <w:rFonts w:ascii="Times New Roman" w:eastAsia="Times New Roman" w:hAnsi="Times New Roman" w:cs="Times New Roman"/>
          <w:sz w:val="24"/>
          <w:szCs w:val="24"/>
        </w:rPr>
        <w:t>Adaptive</w:t>
      </w:r>
      <w:proofErr w:type="spellEnd"/>
      <w:r w:rsidRPr="00D80C1C">
        <w:rPr>
          <w:rFonts w:ascii="Times New Roman" w:eastAsia="Times New Roman" w:hAnsi="Times New Roman" w:cs="Times New Roman"/>
          <w:sz w:val="24"/>
          <w:szCs w:val="24"/>
        </w:rPr>
        <w:t xml:space="preserve"> Media) és </w:t>
      </w:r>
      <w:proofErr w:type="spellStart"/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>Stefanek</w:t>
      </w:r>
      <w:proofErr w:type="spellEnd"/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László</w:t>
      </w:r>
      <w:r w:rsidRPr="00D80C1C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D80C1C">
        <w:rPr>
          <w:rFonts w:ascii="Times New Roman" w:eastAsia="Times New Roman" w:hAnsi="Times New Roman" w:cs="Times New Roman"/>
          <w:sz w:val="24"/>
          <w:szCs w:val="24"/>
        </w:rPr>
        <w:t>EssenceMediacom</w:t>
      </w:r>
      <w:proofErr w:type="spellEnd"/>
      <w:r w:rsidRPr="00D80C1C">
        <w:rPr>
          <w:rFonts w:ascii="Times New Roman" w:eastAsia="Times New Roman" w:hAnsi="Times New Roman" w:cs="Times New Roman"/>
          <w:sz w:val="24"/>
          <w:szCs w:val="24"/>
        </w:rPr>
        <w:t>), a beszélgetés moderátora </w:t>
      </w:r>
      <w:r w:rsidRPr="00D80C1C">
        <w:rPr>
          <w:rFonts w:ascii="Times New Roman" w:eastAsia="Times New Roman" w:hAnsi="Times New Roman" w:cs="Times New Roman"/>
          <w:b/>
          <w:bCs/>
          <w:sz w:val="24"/>
          <w:szCs w:val="24"/>
        </w:rPr>
        <w:t>Kovács Gergő</w:t>
      </w:r>
      <w:r w:rsidRPr="00D80C1C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D80C1C">
        <w:rPr>
          <w:rFonts w:ascii="Times New Roman" w:eastAsia="Times New Roman" w:hAnsi="Times New Roman" w:cs="Times New Roman"/>
          <w:sz w:val="24"/>
          <w:szCs w:val="24"/>
        </w:rPr>
        <w:t>Omnicom</w:t>
      </w:r>
      <w:proofErr w:type="spellEnd"/>
      <w:r w:rsidRPr="00D80C1C">
        <w:rPr>
          <w:rFonts w:ascii="Times New Roman" w:eastAsia="Times New Roman" w:hAnsi="Times New Roman" w:cs="Times New Roman"/>
          <w:sz w:val="24"/>
          <w:szCs w:val="24"/>
        </w:rPr>
        <w:t xml:space="preserve"> Media Group).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80C1C">
        <w:rPr>
          <w:rFonts w:ascii="Times New Roman" w:eastAsia="Times New Roman" w:hAnsi="Times New Roman" w:cs="Times New Roman"/>
          <w:sz w:val="24"/>
          <w:szCs w:val="24"/>
        </w:rPr>
        <w:t xml:space="preserve">11:35-től ebéd, </w:t>
      </w:r>
      <w:proofErr w:type="spellStart"/>
      <w:r w:rsidRPr="00D80C1C">
        <w:rPr>
          <w:rFonts w:ascii="Times New Roman" w:eastAsia="Times New Roman" w:hAnsi="Times New Roman" w:cs="Times New Roman"/>
          <w:sz w:val="24"/>
          <w:szCs w:val="24"/>
        </w:rPr>
        <w:t>networking</w:t>
      </w:r>
      <w:proofErr w:type="spellEnd"/>
    </w:p>
    <w:p w14:paraId="14305D72" w14:textId="77777777" w:rsidR="00594EFA" w:rsidRPr="00A23F75" w:rsidRDefault="00F30DA7" w:rsidP="00A23F7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141827"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b/>
          <w:color w:val="141827"/>
          <w:sz w:val="24"/>
          <w:szCs w:val="24"/>
        </w:rPr>
        <w:t>Mikor?</w:t>
      </w:r>
      <w:r w:rsidRPr="00A23F75">
        <w:rPr>
          <w:rFonts w:ascii="Times New Roman" w:eastAsia="Times New Roman" w:hAnsi="Times New Roman" w:cs="Times New Roman"/>
          <w:b/>
          <w:color w:val="141827"/>
          <w:sz w:val="24"/>
          <w:szCs w:val="24"/>
        </w:rPr>
        <w:br/>
      </w:r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>2024. október 16-án szerdán 9-től 13 óráig</w:t>
      </w:r>
    </w:p>
    <w:p w14:paraId="1E7DA9F2" w14:textId="77777777" w:rsidR="00594EFA" w:rsidRPr="00A23F75" w:rsidRDefault="00F30DA7" w:rsidP="00A23F7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141827"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b/>
          <w:color w:val="141827"/>
          <w:sz w:val="24"/>
          <w:szCs w:val="24"/>
        </w:rPr>
        <w:br/>
        <w:t>Hol?</w:t>
      </w:r>
      <w:r w:rsidRPr="00A23F75">
        <w:rPr>
          <w:rFonts w:ascii="Times New Roman" w:eastAsia="Times New Roman" w:hAnsi="Times New Roman" w:cs="Times New Roman"/>
          <w:b/>
          <w:color w:val="141827"/>
          <w:sz w:val="24"/>
          <w:szCs w:val="24"/>
        </w:rPr>
        <w:br/>
      </w:r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>Irányi Palotában (</w:t>
      </w:r>
      <w:proofErr w:type="spellStart"/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>Publicis</w:t>
      </w:r>
      <w:proofErr w:type="spellEnd"/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 xml:space="preserve"> House, 1053 Budapest, Irányi utca 17.)</w:t>
      </w:r>
    </w:p>
    <w:p w14:paraId="55ED5FFC" w14:textId="6AEAD611" w:rsidR="00594EFA" w:rsidRPr="00A23F75" w:rsidRDefault="00F30DA7" w:rsidP="00A23F7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141827"/>
          <w:sz w:val="24"/>
          <w:szCs w:val="24"/>
        </w:rPr>
      </w:pPr>
      <w:r w:rsidRPr="00A23F75">
        <w:rPr>
          <w:rFonts w:ascii="Times New Roman" w:eastAsia="Roboto" w:hAnsi="Times New Roman" w:cs="Times New Roman"/>
          <w:color w:val="141827"/>
          <w:sz w:val="24"/>
          <w:szCs w:val="24"/>
        </w:rPr>
        <w:br/>
      </w:r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>Az esemény ingyenes, de regisztrációhoz kötött. Reg</w:t>
      </w:r>
      <w:r w:rsid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>i</w:t>
      </w:r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t>sztrálni ezen űrlap kitöltésével lehet:</w:t>
      </w:r>
      <w:r w:rsidRPr="00A23F75">
        <w:rPr>
          <w:rFonts w:ascii="Times New Roman" w:eastAsia="Times New Roman" w:hAnsi="Times New Roman" w:cs="Times New Roman"/>
          <w:color w:val="141827"/>
          <w:sz w:val="24"/>
          <w:szCs w:val="24"/>
        </w:rPr>
        <w:br/>
      </w:r>
      <w:hyperlink r:id="rId11">
        <w:r w:rsidRPr="00A23F7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https://forms.gle/DaeQ7gkxwpteFjQJA</w:t>
        </w:r>
      </w:hyperlink>
    </w:p>
    <w:p w14:paraId="0E8833CC" w14:textId="77777777" w:rsidR="00594EFA" w:rsidRPr="00A23F75" w:rsidRDefault="00F30DA7" w:rsidP="00A23F7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sz w:val="24"/>
          <w:szCs w:val="24"/>
        </w:rPr>
        <w:br/>
        <w:t xml:space="preserve">Az előadásokat követően </w:t>
      </w:r>
      <w:proofErr w:type="spellStart"/>
      <w:r w:rsidRPr="00A23F75">
        <w:rPr>
          <w:rFonts w:ascii="Times New Roman" w:eastAsia="Times New Roman" w:hAnsi="Times New Roman" w:cs="Times New Roman"/>
          <w:sz w:val="24"/>
          <w:szCs w:val="24"/>
        </w:rPr>
        <w:t>networking</w:t>
      </w:r>
      <w:proofErr w:type="spellEnd"/>
      <w:r w:rsidRPr="00A23F75">
        <w:rPr>
          <w:rFonts w:ascii="Times New Roman" w:eastAsia="Times New Roman" w:hAnsi="Times New Roman" w:cs="Times New Roman"/>
          <w:sz w:val="24"/>
          <w:szCs w:val="24"/>
        </w:rPr>
        <w:t xml:space="preserve"> lehetőséggel, frissítőkkel és könnyű harapnivalóval várunk mindenkit.</w:t>
      </w:r>
    </w:p>
    <w:p w14:paraId="1A37C625" w14:textId="77777777" w:rsidR="00594EFA" w:rsidRPr="00A23F75" w:rsidRDefault="00F30DA7" w:rsidP="00A23F75">
      <w:pPr>
        <w:widowControl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Barátsággal, 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23F75">
        <w:rPr>
          <w:rFonts w:ascii="Times New Roman" w:eastAsia="Times New Roman" w:hAnsi="Times New Roman" w:cs="Times New Roman"/>
          <w:color w:val="000000"/>
          <w:sz w:val="24"/>
          <w:szCs w:val="24"/>
        </w:rPr>
        <w:t>Papliczky</w:t>
      </w:r>
      <w:proofErr w:type="spellEnd"/>
      <w:r w:rsidRPr="00A23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Pál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br/>
        <w:t>IAB Hungary ügyvezető</w:t>
      </w:r>
      <w:r w:rsidRPr="00A23F75">
        <w:rPr>
          <w:rFonts w:ascii="Times New Roman" w:eastAsia="Times New Roman" w:hAnsi="Times New Roman" w:cs="Times New Roman"/>
          <w:sz w:val="24"/>
          <w:szCs w:val="24"/>
        </w:rPr>
        <w:br/>
      </w:r>
      <w:r w:rsidRPr="00A23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pal.papliczky@iab.hu </w:t>
      </w:r>
    </w:p>
    <w:p w14:paraId="68B93349" w14:textId="77777777" w:rsidR="00594EFA" w:rsidRPr="00A23F75" w:rsidRDefault="00594EFA" w:rsidP="00A23F75">
      <w:pPr>
        <w:widowControl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594EFA" w:rsidRPr="00A23F75" w:rsidSect="00D80C1C">
      <w:headerReference w:type="default" r:id="rId12"/>
      <w:headerReference w:type="first" r:id="rId13"/>
      <w:footerReference w:type="first" r:id="rId14"/>
      <w:pgSz w:w="11920" w:h="16840"/>
      <w:pgMar w:top="1440" w:right="1440" w:bottom="1440" w:left="1440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CBEC" w14:textId="77777777" w:rsidR="00372E68" w:rsidRDefault="00372E68">
      <w:pPr>
        <w:spacing w:line="240" w:lineRule="auto"/>
      </w:pPr>
      <w:r>
        <w:separator/>
      </w:r>
    </w:p>
  </w:endnote>
  <w:endnote w:type="continuationSeparator" w:id="0">
    <w:p w14:paraId="5A9688FA" w14:textId="77777777" w:rsidR="00372E68" w:rsidRDefault="00372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723F" w14:textId="77777777" w:rsidR="00594EFA" w:rsidRDefault="00594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C7A6" w14:textId="77777777" w:rsidR="00372E68" w:rsidRDefault="00372E68">
      <w:pPr>
        <w:spacing w:line="240" w:lineRule="auto"/>
      </w:pPr>
      <w:r>
        <w:separator/>
      </w:r>
    </w:p>
  </w:footnote>
  <w:footnote w:type="continuationSeparator" w:id="0">
    <w:p w14:paraId="726ECDAA" w14:textId="77777777" w:rsidR="00372E68" w:rsidRDefault="00372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15E6" w14:textId="62655612" w:rsidR="00594EFA" w:rsidRDefault="00594E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683F" w14:textId="77777777" w:rsidR="00594EFA" w:rsidRDefault="00594E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0334"/>
    <w:multiLevelType w:val="multilevel"/>
    <w:tmpl w:val="0C5E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A4BD0"/>
    <w:multiLevelType w:val="multilevel"/>
    <w:tmpl w:val="53CE96C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41827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FA"/>
    <w:rsid w:val="00372E68"/>
    <w:rsid w:val="00594EFA"/>
    <w:rsid w:val="006A0003"/>
    <w:rsid w:val="006F4543"/>
    <w:rsid w:val="00A23F75"/>
    <w:rsid w:val="00A81A4A"/>
    <w:rsid w:val="00D80C1C"/>
    <w:rsid w:val="00F30DA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8D7D"/>
  <w15:docId w15:val="{3A5A1B72-D09D-4964-AFAD-EB1F688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8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80C1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80C1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80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b.hu/esemeny/all-eyes-on-attention-media-quality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DaeQ7gkxwpteFjQJ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ilwindemea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gralad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2580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Szekeres</cp:lastModifiedBy>
  <cp:revision>5</cp:revision>
  <dcterms:created xsi:type="dcterms:W3CDTF">2024-10-04T10:21:00Z</dcterms:created>
  <dcterms:modified xsi:type="dcterms:W3CDTF">2024-10-09T10:24:00Z</dcterms:modified>
</cp:coreProperties>
</file>